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3ECA" w14:textId="77777777" w:rsidR="00F82EDE" w:rsidRDefault="00F82EDE" w:rsidP="003A2A87">
      <w:pPr>
        <w:pStyle w:val="paragraph"/>
        <w:shd w:val="clear" w:color="auto" w:fill="FFFFFF"/>
        <w:spacing w:before="0" w:beforeAutospacing="0" w:after="0" w:afterAutospacing="0"/>
        <w:jc w:val="center"/>
        <w:textAlignment w:val="baseline"/>
        <w:rPr>
          <w:rStyle w:val="normaltextrun"/>
          <w:rFonts w:ascii="Arial" w:eastAsiaTheme="majorEastAsia" w:hAnsi="Arial" w:cs="Arial"/>
          <w:b/>
          <w:bCs/>
          <w:color w:val="000000"/>
        </w:rPr>
      </w:pPr>
    </w:p>
    <w:p w14:paraId="774002F6" w14:textId="77777777" w:rsidR="00F82EDE" w:rsidRDefault="00F82EDE" w:rsidP="003A2A87">
      <w:pPr>
        <w:pStyle w:val="paragraph"/>
        <w:shd w:val="clear" w:color="auto" w:fill="FFFFFF"/>
        <w:spacing w:before="0" w:beforeAutospacing="0" w:after="0" w:afterAutospacing="0"/>
        <w:jc w:val="center"/>
        <w:textAlignment w:val="baseline"/>
        <w:rPr>
          <w:rStyle w:val="normaltextrun"/>
          <w:rFonts w:ascii="Arial" w:eastAsiaTheme="majorEastAsia" w:hAnsi="Arial" w:cs="Arial"/>
          <w:b/>
          <w:bCs/>
          <w:color w:val="000000"/>
        </w:rPr>
      </w:pPr>
    </w:p>
    <w:p w14:paraId="7829EB8F" w14:textId="4F4DD061" w:rsidR="003A2A87" w:rsidRDefault="003A2A87" w:rsidP="003A2A87">
      <w:pPr>
        <w:pStyle w:val="paragraph"/>
        <w:shd w:val="clear" w:color="auto" w:fill="FFFFFF"/>
        <w:spacing w:before="0" w:beforeAutospacing="0" w:after="0" w:afterAutospacing="0"/>
        <w:jc w:val="center"/>
        <w:textAlignment w:val="baseline"/>
        <w:rPr>
          <w:rStyle w:val="eop"/>
          <w:rFonts w:ascii="Arial" w:eastAsiaTheme="majorEastAsia" w:hAnsi="Arial" w:cs="Arial"/>
          <w:color w:val="000000"/>
        </w:rPr>
      </w:pPr>
      <w:r>
        <w:rPr>
          <w:rStyle w:val="normaltextrun"/>
          <w:rFonts w:ascii="Arial" w:eastAsiaTheme="majorEastAsia" w:hAnsi="Arial" w:cs="Arial"/>
          <w:b/>
          <w:bCs/>
          <w:color w:val="000000"/>
        </w:rPr>
        <w:t>LOVER COMMUNITY TRUST PRIVACY POLICY</w:t>
      </w:r>
      <w:r>
        <w:rPr>
          <w:rStyle w:val="eop"/>
          <w:rFonts w:ascii="Arial" w:eastAsiaTheme="majorEastAsia" w:hAnsi="Arial" w:cs="Arial"/>
          <w:color w:val="000000"/>
        </w:rPr>
        <w:t> </w:t>
      </w:r>
    </w:p>
    <w:p w14:paraId="3FBBDC8C" w14:textId="77777777" w:rsidR="00F82EDE" w:rsidRDefault="00F82EDE" w:rsidP="003A2A87">
      <w:pPr>
        <w:pStyle w:val="paragraph"/>
        <w:shd w:val="clear" w:color="auto" w:fill="FFFFFF"/>
        <w:spacing w:before="0" w:beforeAutospacing="0" w:after="0" w:afterAutospacing="0"/>
        <w:jc w:val="center"/>
        <w:textAlignment w:val="baseline"/>
        <w:rPr>
          <w:rFonts w:ascii="Segoe UI" w:hAnsi="Segoe UI" w:cs="Segoe UI"/>
          <w:sz w:val="18"/>
          <w:szCs w:val="18"/>
        </w:rPr>
      </w:pPr>
    </w:p>
    <w:p w14:paraId="7B3EC967"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Introduction</w:t>
      </w:r>
      <w:r>
        <w:rPr>
          <w:rStyle w:val="eop"/>
          <w:rFonts w:ascii="Arial" w:eastAsiaTheme="majorEastAsia" w:hAnsi="Arial" w:cs="Arial"/>
          <w:color w:val="000000"/>
        </w:rPr>
        <w:t> </w:t>
      </w:r>
    </w:p>
    <w:p w14:paraId="40F49CE8" w14:textId="78407394"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Lover Community Trust registered as a Charitable Incorporated Organisation in November 2015 and is managed by a Board of Trustees. The Registered Charity Number is 1164291. The address is: </w:t>
      </w:r>
      <w:r>
        <w:rPr>
          <w:rStyle w:val="normaltextrun"/>
          <w:rFonts w:ascii="Arial" w:eastAsiaTheme="majorEastAsia" w:hAnsi="Arial" w:cs="Arial"/>
          <w:b/>
          <w:bCs/>
          <w:color w:val="000000"/>
        </w:rPr>
        <w:t>The Old School, School Road, Lover, SP5 2PW.</w:t>
      </w:r>
      <w:r>
        <w:rPr>
          <w:rStyle w:val="eop"/>
          <w:rFonts w:ascii="Arial" w:eastAsiaTheme="majorEastAsia" w:hAnsi="Arial" w:cs="Arial"/>
          <w:color w:val="000000"/>
        </w:rPr>
        <w:t xml:space="preserve">  </w:t>
      </w:r>
      <w:r>
        <w:rPr>
          <w:rStyle w:val="normaltextrun"/>
          <w:rFonts w:ascii="Arial" w:eastAsiaTheme="majorEastAsia" w:hAnsi="Arial" w:cs="Arial"/>
          <w:color w:val="000000"/>
        </w:rPr>
        <w:t xml:space="preserve">The website address is: </w:t>
      </w:r>
      <w:hyperlink r:id="rId4" w:tgtFrame="_blank" w:history="1">
        <w:r>
          <w:rPr>
            <w:rStyle w:val="normaltextrun"/>
            <w:rFonts w:ascii="Arial" w:eastAsiaTheme="majorEastAsia" w:hAnsi="Arial" w:cs="Arial"/>
            <w:b/>
            <w:bCs/>
            <w:color w:val="0000FF"/>
            <w:u w:val="single"/>
          </w:rPr>
          <w:t>https://lover.org.uk</w:t>
        </w:r>
      </w:hyperlink>
      <w:r>
        <w:rPr>
          <w:rStyle w:val="eop"/>
          <w:rFonts w:ascii="Arial" w:eastAsiaTheme="majorEastAsia" w:hAnsi="Arial" w:cs="Arial"/>
          <w:color w:val="000000"/>
        </w:rPr>
        <w:t> </w:t>
      </w:r>
    </w:p>
    <w:p w14:paraId="4D9BB42C"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color w:val="000000"/>
        </w:rPr>
      </w:pPr>
    </w:p>
    <w:p w14:paraId="033454FD" w14:textId="25A3B1FF"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We understand how important it is for you to know how your data may be used. This Privacy Policy sets out how and why we collect, store, process and share your personal data. This policy also tells you what your rights are in relation to the personal data you give to us. If you have any questions about this Privacy Policy or your rights under it, please contact us by post at the above address or </w:t>
      </w:r>
      <w:r>
        <w:rPr>
          <w:rStyle w:val="normaltextrun"/>
          <w:rFonts w:ascii="Arial" w:eastAsiaTheme="majorEastAsia" w:hAnsi="Arial" w:cs="Arial"/>
        </w:rPr>
        <w:t>by email via our website.</w:t>
      </w:r>
      <w:r>
        <w:rPr>
          <w:rStyle w:val="eop"/>
          <w:rFonts w:ascii="Arial" w:eastAsiaTheme="majorEastAsia" w:hAnsi="Arial" w:cs="Arial"/>
        </w:rPr>
        <w:t> </w:t>
      </w:r>
    </w:p>
    <w:p w14:paraId="05267A4F"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rPr>
      </w:pPr>
    </w:p>
    <w:p w14:paraId="09AD262F" w14:textId="695BE329"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Your consent</w:t>
      </w:r>
      <w:r>
        <w:rPr>
          <w:rStyle w:val="eop"/>
          <w:rFonts w:ascii="Arial" w:eastAsiaTheme="majorEastAsia" w:hAnsi="Arial" w:cs="Arial"/>
          <w:color w:val="000000"/>
        </w:rPr>
        <w:t> </w:t>
      </w:r>
    </w:p>
    <w:p w14:paraId="529E9C5D"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needs your consent to hold data about you. Any forms or documents that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need you to complete (manually or electronically) will ask for your consent and be clear about what the information will be used for if you choose to provide it. There will be some circumstances where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are only able to provide you with services if you consent to providing necessary information, for example, room </w:t>
      </w:r>
      <w:r>
        <w:rPr>
          <w:rStyle w:val="normaltextrun"/>
          <w:rFonts w:ascii="Arial" w:eastAsiaTheme="majorEastAsia" w:hAnsi="Arial" w:cs="Arial"/>
        </w:rPr>
        <w:t>bookings or shop sales. To withdraw your consent please email us via our website. </w:t>
      </w:r>
      <w:r>
        <w:rPr>
          <w:rStyle w:val="eop"/>
          <w:rFonts w:ascii="Arial" w:eastAsiaTheme="majorEastAsia" w:hAnsi="Arial" w:cs="Arial"/>
        </w:rPr>
        <w:t> </w:t>
      </w:r>
    </w:p>
    <w:p w14:paraId="0FFE04D1"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rPr>
      </w:pPr>
    </w:p>
    <w:p w14:paraId="29E16A9A" w14:textId="302ED715"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Your right of access</w:t>
      </w:r>
      <w:r>
        <w:rPr>
          <w:rStyle w:val="eop"/>
          <w:rFonts w:ascii="Arial" w:eastAsiaTheme="majorEastAsia" w:hAnsi="Arial" w:cs="Arial"/>
          <w:color w:val="000000"/>
        </w:rPr>
        <w:t> </w:t>
      </w:r>
    </w:p>
    <w:p w14:paraId="47C363CC"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You have a right to ask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what information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hold </w:t>
      </w:r>
      <w:proofErr w:type="gramStart"/>
      <w:r>
        <w:rPr>
          <w:rStyle w:val="normaltextrun"/>
          <w:rFonts w:ascii="Arial" w:eastAsiaTheme="majorEastAsia" w:hAnsi="Arial" w:cs="Arial"/>
          <w:color w:val="000000"/>
        </w:rPr>
        <w:t>on</w:t>
      </w:r>
      <w:proofErr w:type="gramEnd"/>
      <w:r>
        <w:rPr>
          <w:rStyle w:val="normaltextrun"/>
          <w:rFonts w:ascii="Arial" w:eastAsiaTheme="majorEastAsia" w:hAnsi="Arial" w:cs="Arial"/>
          <w:color w:val="000000"/>
        </w:rPr>
        <w:t xml:space="preserve"> you and to ensure that it is accurate and up to date. You also have a right to have it rectified if it is not.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may regularly ask you if there have been any changes to your data so that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are able to keep information up to date. If you are concerned about what information </w:t>
      </w:r>
      <w:r>
        <w:rPr>
          <w:rStyle w:val="normaltextrun"/>
          <w:rFonts w:ascii="Arial" w:eastAsiaTheme="majorEastAsia" w:hAnsi="Arial" w:cs="Arial"/>
          <w:color w:val="2B2B2B"/>
        </w:rPr>
        <w:t>Lover Community Trust</w:t>
      </w:r>
      <w:r>
        <w:rPr>
          <w:rStyle w:val="normaltextrun"/>
          <w:rFonts w:ascii="Arial" w:eastAsiaTheme="majorEastAsia" w:hAnsi="Arial" w:cs="Arial"/>
          <w:color w:val="000000"/>
        </w:rPr>
        <w:t xml:space="preserve"> hold </w:t>
      </w:r>
      <w:proofErr w:type="gramStart"/>
      <w:r>
        <w:rPr>
          <w:rStyle w:val="normaltextrun"/>
          <w:rFonts w:ascii="Arial" w:eastAsiaTheme="majorEastAsia" w:hAnsi="Arial" w:cs="Arial"/>
          <w:color w:val="000000"/>
        </w:rPr>
        <w:t>on</w:t>
      </w:r>
      <w:proofErr w:type="gramEnd"/>
      <w:r>
        <w:rPr>
          <w:rStyle w:val="normaltextrun"/>
          <w:rFonts w:ascii="Arial" w:eastAsiaTheme="majorEastAsia" w:hAnsi="Arial" w:cs="Arial"/>
          <w:color w:val="000000"/>
        </w:rPr>
        <w:t xml:space="preserve"> you, or would like to update information that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hold on you, please </w:t>
      </w:r>
      <w:r>
        <w:rPr>
          <w:rStyle w:val="normaltextrun"/>
          <w:rFonts w:ascii="Arial" w:eastAsiaTheme="majorEastAsia" w:hAnsi="Arial" w:cs="Arial"/>
        </w:rPr>
        <w:t>contact the Lover Community Trust Chairman or Secretary via the website. Lover Community Trust will process your request within one calendar month of receipt of your request.</w:t>
      </w:r>
      <w:r>
        <w:rPr>
          <w:rStyle w:val="eop"/>
          <w:rFonts w:ascii="Arial" w:eastAsiaTheme="majorEastAsia" w:hAnsi="Arial" w:cs="Arial"/>
        </w:rPr>
        <w:t> </w:t>
      </w:r>
    </w:p>
    <w:p w14:paraId="17EC62B2"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rPr>
      </w:pPr>
    </w:p>
    <w:p w14:paraId="2DD85863" w14:textId="1F0B84A5"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Storing your data</w:t>
      </w:r>
      <w:r>
        <w:rPr>
          <w:rStyle w:val="eop"/>
          <w:rFonts w:ascii="Arial" w:eastAsiaTheme="majorEastAsia" w:hAnsi="Arial" w:cs="Arial"/>
          <w:color w:val="000000"/>
        </w:rPr>
        <w:t> </w:t>
      </w:r>
    </w:p>
    <w:p w14:paraId="5FC3882F"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All physical data will be held securely in a locked cabinet in a non-public location, accessible only by designated Trustees of </w:t>
      </w:r>
      <w:r>
        <w:rPr>
          <w:rStyle w:val="normaltextrun"/>
          <w:rFonts w:ascii="Arial" w:eastAsiaTheme="majorEastAsia" w:hAnsi="Arial" w:cs="Arial"/>
          <w:color w:val="2B2B2B"/>
        </w:rPr>
        <w:t>Lover Community Trust. </w:t>
      </w:r>
      <w:r>
        <w:rPr>
          <w:rStyle w:val="normaltextrun"/>
          <w:rFonts w:ascii="Arial" w:eastAsiaTheme="majorEastAsia" w:hAnsi="Arial" w:cs="Arial"/>
          <w:color w:val="000000"/>
        </w:rPr>
        <w:t xml:space="preserve"> Any computer with access to personal data will be password protected. All electronic data held on portable devices (for example laptops and USB drives) will be password protected and encrypted. All relevant staff members will be supplied with data storage equipment and encryption software to ensure data security where personal or sensitive data is stored.</w:t>
      </w:r>
      <w:r>
        <w:rPr>
          <w:rStyle w:val="eop"/>
          <w:rFonts w:ascii="Arial" w:eastAsiaTheme="majorEastAsia" w:hAnsi="Arial" w:cs="Arial"/>
          <w:color w:val="000000"/>
        </w:rPr>
        <w:t> </w:t>
      </w:r>
    </w:p>
    <w:p w14:paraId="3ADB1107"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rPr>
      </w:pPr>
    </w:p>
    <w:p w14:paraId="6B4C5215" w14:textId="6292F558"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Disposal of data</w:t>
      </w:r>
      <w:r>
        <w:rPr>
          <w:rStyle w:val="eop"/>
          <w:rFonts w:ascii="Arial" w:eastAsiaTheme="majorEastAsia" w:hAnsi="Arial" w:cs="Arial"/>
          <w:color w:val="000000"/>
        </w:rPr>
        <w:t> </w:t>
      </w:r>
    </w:p>
    <w:p w14:paraId="69F5D5C1"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xml:space="preserve">If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agree to your request to destroy your data, it will be confidentially destroyed in the case of physical data, and/or permanently erased in the case of electronic data.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will notify you in writing to </w:t>
      </w:r>
      <w:r>
        <w:rPr>
          <w:rStyle w:val="normaltextrun"/>
          <w:rFonts w:ascii="Arial" w:eastAsiaTheme="majorEastAsia" w:hAnsi="Arial" w:cs="Arial"/>
          <w:color w:val="000000"/>
        </w:rPr>
        <w:lastRenderedPageBreak/>
        <w:t xml:space="preserve">confirm when and how it has been destroyed or permanently erased.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may not agree to disposal of certain data if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have a legitimate or legal need to retain it. Where there is a legal obligation to,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will keep a record of destruction of data.</w:t>
      </w:r>
      <w:r>
        <w:rPr>
          <w:rStyle w:val="eop"/>
          <w:rFonts w:ascii="Arial" w:eastAsiaTheme="majorEastAsia" w:hAnsi="Arial" w:cs="Arial"/>
          <w:color w:val="000000"/>
        </w:rPr>
        <w:t> </w:t>
      </w:r>
    </w:p>
    <w:p w14:paraId="1F103154"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rPr>
      </w:pPr>
    </w:p>
    <w:p w14:paraId="17163D22" w14:textId="01290E24"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rPr>
        <w:t>Retention of personal data</w:t>
      </w:r>
      <w:r>
        <w:rPr>
          <w:rStyle w:val="eop"/>
          <w:rFonts w:ascii="Arial" w:eastAsiaTheme="majorEastAsia" w:hAnsi="Arial" w:cs="Arial"/>
          <w:color w:val="000000"/>
        </w:rPr>
        <w:t> </w:t>
      </w:r>
    </w:p>
    <w:p w14:paraId="4B340A08"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will not hold personal data longer than necessary. There are certain legal requirements or recommendations which mean that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will keep documents for a minimum </w:t>
      </w:r>
      <w:proofErr w:type="gramStart"/>
      <w:r>
        <w:rPr>
          <w:rStyle w:val="normaltextrun"/>
          <w:rFonts w:ascii="Arial" w:eastAsiaTheme="majorEastAsia" w:hAnsi="Arial" w:cs="Arial"/>
          <w:color w:val="000000"/>
        </w:rPr>
        <w:t>period of time</w:t>
      </w:r>
      <w:proofErr w:type="gramEnd"/>
      <w:r>
        <w:rPr>
          <w:rStyle w:val="normaltextrun"/>
          <w:rFonts w:ascii="Arial" w:eastAsiaTheme="majorEastAsia" w:hAnsi="Arial" w:cs="Arial"/>
          <w:color w:val="000000"/>
        </w:rPr>
        <w:t xml:space="preserve">. External organisations may also keep information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lawfully provide for periods of time determined by them. Some of these documents may contain personal data. </w:t>
      </w:r>
      <w:r>
        <w:rPr>
          <w:rStyle w:val="eop"/>
          <w:rFonts w:ascii="Arial" w:eastAsiaTheme="majorEastAsia" w:hAnsi="Arial" w:cs="Arial"/>
          <w:color w:val="000000"/>
        </w:rPr>
        <w:t> </w:t>
      </w:r>
    </w:p>
    <w:p w14:paraId="2671B617" w14:textId="13F03C36"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will store archived documents securely and maintain a register of archived documents along with their planned destruction date. </w:t>
      </w:r>
      <w:r>
        <w:rPr>
          <w:rStyle w:val="normaltextrun"/>
          <w:rFonts w:ascii="Arial" w:eastAsiaTheme="majorEastAsia" w:hAnsi="Arial" w:cs="Arial"/>
          <w:color w:val="2B2B2B"/>
        </w:rPr>
        <w:t>Lover Community Trust</w:t>
      </w:r>
      <w:r>
        <w:rPr>
          <w:rStyle w:val="normaltextrun"/>
          <w:rFonts w:ascii="Arial" w:eastAsiaTheme="majorEastAsia" w:hAnsi="Arial" w:cs="Arial"/>
          <w:color w:val="000000"/>
        </w:rPr>
        <w:t xml:space="preserve"> will review annually these retention periods to ensure that they remain within the law and recommended practice.</w:t>
      </w:r>
      <w:r>
        <w:rPr>
          <w:rStyle w:val="eop"/>
          <w:rFonts w:ascii="Arial" w:eastAsiaTheme="majorEastAsia" w:hAnsi="Arial" w:cs="Arial"/>
          <w:color w:val="000000"/>
        </w:rPr>
        <w:t> </w:t>
      </w:r>
    </w:p>
    <w:p w14:paraId="1E0749D3"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rPr>
      </w:pPr>
    </w:p>
    <w:p w14:paraId="73635A62" w14:textId="4B412A79" w:rsidR="003A2A87" w:rsidRDefault="003A2A87" w:rsidP="003A2A87">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eastAsiaTheme="majorEastAsia" w:hAnsi="Arial" w:cs="Arial"/>
          <w:b/>
          <w:bCs/>
          <w:color w:val="000000"/>
        </w:rPr>
        <w:t>Sharing of data</w:t>
      </w:r>
      <w:r>
        <w:rPr>
          <w:rStyle w:val="eop"/>
          <w:rFonts w:ascii="Arial" w:eastAsiaTheme="majorEastAsia" w:hAnsi="Arial" w:cs="Arial"/>
          <w:b/>
          <w:bCs/>
          <w:color w:val="000000"/>
        </w:rPr>
        <w:t> </w:t>
      </w:r>
    </w:p>
    <w:p w14:paraId="458F4D20"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will not share your information with third parties, unless </w:t>
      </w:r>
      <w:r>
        <w:rPr>
          <w:rStyle w:val="normaltextrun"/>
          <w:rFonts w:ascii="Arial" w:eastAsiaTheme="majorEastAsia" w:hAnsi="Arial" w:cs="Arial"/>
          <w:color w:val="2B2B2B"/>
        </w:rPr>
        <w:t xml:space="preserve">Lover Community Trust is </w:t>
      </w:r>
      <w:r>
        <w:rPr>
          <w:rStyle w:val="normaltextrun"/>
          <w:rFonts w:ascii="Arial" w:eastAsiaTheme="majorEastAsia" w:hAnsi="Arial" w:cs="Arial"/>
          <w:color w:val="000000"/>
        </w:rPr>
        <w:t xml:space="preserve">legally obliged to, or there is a risk of harm to you or another, for example, in a safeguarding situation. </w:t>
      </w:r>
      <w:r>
        <w:rPr>
          <w:rStyle w:val="normaltextrun"/>
          <w:rFonts w:ascii="Arial" w:eastAsiaTheme="majorEastAsia" w:hAnsi="Arial" w:cs="Arial"/>
          <w:color w:val="2B2B2B"/>
        </w:rPr>
        <w:t>Lover Community Trust</w:t>
      </w:r>
      <w:r>
        <w:rPr>
          <w:rStyle w:val="normaltextrun"/>
          <w:rFonts w:ascii="Arial" w:eastAsiaTheme="majorEastAsia" w:hAnsi="Arial" w:cs="Arial"/>
          <w:color w:val="000000"/>
        </w:rPr>
        <w:t xml:space="preserve"> </w:t>
      </w:r>
      <w:r>
        <w:rPr>
          <w:rStyle w:val="normaltextrun"/>
          <w:rFonts w:ascii="Arial" w:eastAsiaTheme="majorEastAsia" w:hAnsi="Arial" w:cs="Arial"/>
        </w:rPr>
        <w:t>may use a third party to collect or process your information, for example, an electronic mailing list provider.</w:t>
      </w:r>
      <w:r>
        <w:rPr>
          <w:rStyle w:val="eop"/>
          <w:rFonts w:ascii="Arial" w:eastAsiaTheme="majorEastAsia" w:hAnsi="Arial" w:cs="Arial"/>
        </w:rPr>
        <w:t> </w:t>
      </w:r>
    </w:p>
    <w:p w14:paraId="7C7BA18F" w14:textId="77777777" w:rsidR="003A2A87" w:rsidRDefault="003A2A87" w:rsidP="003A2A87">
      <w:pPr>
        <w:pStyle w:val="paragraph"/>
        <w:shd w:val="clear" w:color="auto" w:fill="FFFFFF"/>
        <w:spacing w:before="0" w:beforeAutospacing="0" w:after="0" w:afterAutospacing="0"/>
        <w:textAlignment w:val="baseline"/>
        <w:rPr>
          <w:rStyle w:val="normaltextrun"/>
          <w:rFonts w:ascii="Arial" w:eastAsiaTheme="majorEastAsia" w:hAnsi="Arial" w:cs="Arial"/>
          <w:b/>
          <w:bCs/>
          <w:color w:val="000000"/>
        </w:rPr>
      </w:pPr>
    </w:p>
    <w:p w14:paraId="258E9147" w14:textId="18A7E7FD" w:rsidR="003A2A87" w:rsidRDefault="003A2A87" w:rsidP="003A2A87">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eastAsiaTheme="majorEastAsia" w:hAnsi="Arial" w:cs="Arial"/>
          <w:b/>
          <w:bCs/>
          <w:color w:val="000000"/>
        </w:rPr>
        <w:t>Promoting a culture of data protection</w:t>
      </w:r>
      <w:r>
        <w:rPr>
          <w:rStyle w:val="eop"/>
          <w:rFonts w:ascii="Arial" w:eastAsiaTheme="majorEastAsia" w:hAnsi="Arial" w:cs="Arial"/>
          <w:b/>
          <w:bCs/>
          <w:color w:val="000000"/>
        </w:rPr>
        <w:t> </w:t>
      </w:r>
    </w:p>
    <w:p w14:paraId="696823A9" w14:textId="77777777" w:rsidR="003A2A87" w:rsidRDefault="003A2A87" w:rsidP="003A2A8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will have data protection as an agenda item at its ordinary meetings, as required, to ensure that any issues or concerns are addressed by trustees. All new trustees, as part of their induction, will be briefed on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 xml:space="preserve">data protection arrangements. All Trustees, Members and relevant volunteers, as part of their induction or any ongoing training, will be briefed on </w:t>
      </w:r>
      <w:r>
        <w:rPr>
          <w:rStyle w:val="normaltextrun"/>
          <w:rFonts w:ascii="Arial" w:eastAsiaTheme="majorEastAsia" w:hAnsi="Arial" w:cs="Arial"/>
          <w:color w:val="2B2B2B"/>
        </w:rPr>
        <w:t xml:space="preserve">Lover Community Trust </w:t>
      </w:r>
      <w:r>
        <w:rPr>
          <w:rStyle w:val="normaltextrun"/>
          <w:rFonts w:ascii="Arial" w:eastAsiaTheme="majorEastAsia" w:hAnsi="Arial" w:cs="Arial"/>
          <w:color w:val="000000"/>
        </w:rPr>
        <w:t>data protection arrangements.</w:t>
      </w:r>
      <w:r>
        <w:rPr>
          <w:rStyle w:val="eop"/>
          <w:rFonts w:ascii="Arial" w:eastAsiaTheme="majorEastAsia" w:hAnsi="Arial" w:cs="Arial"/>
          <w:color w:val="000000"/>
        </w:rPr>
        <w:t> </w:t>
      </w:r>
    </w:p>
    <w:p w14:paraId="33CBB505" w14:textId="77777777" w:rsidR="003A2A87" w:rsidRDefault="003A2A87" w:rsidP="003A2A87">
      <w:pPr>
        <w:pStyle w:val="paragraph"/>
        <w:spacing w:before="0" w:beforeAutospacing="0" w:after="0" w:afterAutospacing="0"/>
        <w:textAlignment w:val="baseline"/>
        <w:rPr>
          <w:rStyle w:val="normaltextrun"/>
          <w:rFonts w:ascii="Arial" w:eastAsiaTheme="majorEastAsia" w:hAnsi="Arial" w:cs="Arial"/>
          <w:b/>
          <w:bCs/>
        </w:rPr>
      </w:pPr>
    </w:p>
    <w:p w14:paraId="5B2D068D" w14:textId="2DF1E42F" w:rsidR="003A2A87" w:rsidRDefault="003A2A87" w:rsidP="003A2A8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Monitoring and Review</w:t>
      </w:r>
      <w:r>
        <w:rPr>
          <w:rStyle w:val="normaltextrun"/>
          <w:rFonts w:ascii="Arial" w:eastAsiaTheme="majorEastAsia" w:hAnsi="Arial" w:cs="Arial"/>
        </w:rPr>
        <w:t>  </w:t>
      </w:r>
      <w:r>
        <w:rPr>
          <w:rStyle w:val="eop"/>
          <w:rFonts w:ascii="Arial" w:eastAsiaTheme="majorEastAsia" w:hAnsi="Arial" w:cs="Arial"/>
        </w:rPr>
        <w:t> </w:t>
      </w:r>
    </w:p>
    <w:p w14:paraId="4F517DE8" w14:textId="28EC4168" w:rsidR="003A2A87" w:rsidRDefault="003A2A87" w:rsidP="003A2A8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The Chairman is responsible for monitoring this policy and ensuring that all Trustees are aware of their responsibilities as outlined in the policy. </w:t>
      </w:r>
      <w:r>
        <w:rPr>
          <w:rStyle w:val="eop"/>
          <w:rFonts w:ascii="Arial" w:eastAsiaTheme="majorEastAsia" w:hAnsi="Arial" w:cs="Arial"/>
        </w:rPr>
        <w:t> </w:t>
      </w:r>
      <w:r>
        <w:rPr>
          <w:rStyle w:val="normaltextrun"/>
          <w:rFonts w:ascii="Arial" w:eastAsiaTheme="majorEastAsia" w:hAnsi="Arial" w:cs="Arial"/>
        </w:rPr>
        <w:t xml:space="preserve">Lover Community Trust will oversee, review and update this policy </w:t>
      </w:r>
      <w:r>
        <w:rPr>
          <w:rStyle w:val="normaltextrun"/>
          <w:rFonts w:ascii="Arial" w:eastAsiaTheme="majorEastAsia" w:hAnsi="Arial" w:cs="Arial"/>
          <w:b/>
          <w:bCs/>
        </w:rPr>
        <w:t>annually. </w:t>
      </w:r>
      <w:r>
        <w:rPr>
          <w:rStyle w:val="eop"/>
          <w:rFonts w:ascii="Arial" w:eastAsiaTheme="majorEastAsia" w:hAnsi="Arial" w:cs="Arial"/>
        </w:rPr>
        <w:t> </w:t>
      </w:r>
    </w:p>
    <w:p w14:paraId="36FC5DA1" w14:textId="77777777" w:rsidR="003A2A87" w:rsidRDefault="003A2A87" w:rsidP="003A2A87">
      <w:pPr>
        <w:pStyle w:val="paragraph"/>
        <w:spacing w:before="0" w:beforeAutospacing="0" w:after="0" w:afterAutospacing="0"/>
        <w:textAlignment w:val="baseline"/>
        <w:rPr>
          <w:rStyle w:val="normaltextrun"/>
          <w:rFonts w:ascii="Arial" w:eastAsiaTheme="majorEastAsia" w:hAnsi="Arial" w:cs="Arial"/>
        </w:rPr>
      </w:pPr>
    </w:p>
    <w:p w14:paraId="04580DA5" w14:textId="580E7347" w:rsidR="003A2A87" w:rsidRDefault="003A2A87" w:rsidP="003A2A8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Date approved: </w:t>
      </w:r>
      <w:r w:rsidR="00F82EDE">
        <w:rPr>
          <w:rStyle w:val="normaltextrun"/>
          <w:rFonts w:ascii="Arial" w:eastAsiaTheme="majorEastAsia" w:hAnsi="Arial" w:cs="Arial"/>
        </w:rPr>
        <w:t>18</w:t>
      </w:r>
      <w:r w:rsidRPr="003A2A87">
        <w:rPr>
          <w:rStyle w:val="normaltextrun"/>
          <w:rFonts w:ascii="Arial" w:eastAsiaTheme="majorEastAsia" w:hAnsi="Arial" w:cs="Arial"/>
          <w:b/>
          <w:bCs/>
        </w:rPr>
        <w:t xml:space="preserve">th </w:t>
      </w:r>
      <w:r w:rsidR="00F82EDE">
        <w:rPr>
          <w:rStyle w:val="normaltextrun"/>
          <w:rFonts w:ascii="Arial" w:eastAsiaTheme="majorEastAsia" w:hAnsi="Arial" w:cs="Arial"/>
          <w:b/>
          <w:bCs/>
        </w:rPr>
        <w:t xml:space="preserve">September </w:t>
      </w:r>
      <w:r w:rsidRPr="003A2A87">
        <w:rPr>
          <w:rStyle w:val="normaltextrun"/>
          <w:rFonts w:ascii="Arial" w:eastAsiaTheme="majorEastAsia" w:hAnsi="Arial" w:cs="Arial"/>
          <w:b/>
          <w:bCs/>
        </w:rPr>
        <w:t>2024</w:t>
      </w:r>
    </w:p>
    <w:p w14:paraId="51086680" w14:textId="77777777" w:rsidR="003A2A87" w:rsidRDefault="003A2A87" w:rsidP="003A2A87">
      <w:pPr>
        <w:pStyle w:val="paragraph"/>
        <w:spacing w:before="0" w:beforeAutospacing="0" w:after="0" w:afterAutospacing="0"/>
        <w:textAlignment w:val="baseline"/>
        <w:rPr>
          <w:rStyle w:val="normaltextrun"/>
          <w:rFonts w:ascii="Arial" w:eastAsiaTheme="majorEastAsia" w:hAnsi="Arial" w:cs="Arial"/>
        </w:rPr>
      </w:pPr>
    </w:p>
    <w:p w14:paraId="411016AF" w14:textId="0AA0AC8D" w:rsidR="003A2A87" w:rsidRDefault="003A2A87" w:rsidP="003A2A8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Signed    __________________________________ Chairman</w:t>
      </w:r>
      <w:r>
        <w:rPr>
          <w:rStyle w:val="eop"/>
          <w:rFonts w:ascii="Arial" w:eastAsiaTheme="majorEastAsia" w:hAnsi="Arial" w:cs="Arial"/>
        </w:rPr>
        <w:t> </w:t>
      </w:r>
    </w:p>
    <w:p w14:paraId="27876E9A" w14:textId="77777777" w:rsidR="003A2A87" w:rsidRDefault="003A2A87" w:rsidP="003A2A87">
      <w:pPr>
        <w:pStyle w:val="paragraph"/>
        <w:spacing w:before="0" w:beforeAutospacing="0" w:after="0" w:afterAutospacing="0"/>
        <w:textAlignment w:val="baseline"/>
        <w:rPr>
          <w:rStyle w:val="normaltextrun"/>
          <w:rFonts w:ascii="Arial" w:eastAsiaTheme="majorEastAsia" w:hAnsi="Arial" w:cs="Arial"/>
        </w:rPr>
      </w:pPr>
    </w:p>
    <w:p w14:paraId="214303B4" w14:textId="4A512F11" w:rsidR="003A2A87" w:rsidRDefault="003A2A87" w:rsidP="003A2A8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Signed    __________________________________ Secretary </w:t>
      </w:r>
      <w:r>
        <w:rPr>
          <w:rStyle w:val="eop"/>
          <w:rFonts w:ascii="Arial" w:eastAsiaTheme="majorEastAsia" w:hAnsi="Arial" w:cs="Arial"/>
        </w:rPr>
        <w:t> </w:t>
      </w:r>
    </w:p>
    <w:p w14:paraId="614B0636" w14:textId="77777777" w:rsidR="003A2A87" w:rsidRDefault="003A2A87" w:rsidP="003A2A87">
      <w:pPr>
        <w:pStyle w:val="paragraph"/>
        <w:spacing w:before="0" w:beforeAutospacing="0" w:after="0" w:afterAutospacing="0"/>
        <w:textAlignment w:val="baseline"/>
        <w:rPr>
          <w:rStyle w:val="normaltextrun"/>
          <w:rFonts w:ascii="Arial" w:eastAsiaTheme="majorEastAsia" w:hAnsi="Arial" w:cs="Arial"/>
        </w:rPr>
      </w:pPr>
    </w:p>
    <w:p w14:paraId="22F1D8D9" w14:textId="01FA898D" w:rsidR="003A2A87" w:rsidRDefault="003A2A87" w:rsidP="003A2A8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Date of next review: </w:t>
      </w:r>
      <w:r w:rsidR="00F82EDE">
        <w:rPr>
          <w:rStyle w:val="normaltextrun"/>
          <w:rFonts w:ascii="Arial" w:eastAsiaTheme="majorEastAsia" w:hAnsi="Arial" w:cs="Arial"/>
          <w:b/>
          <w:bCs/>
        </w:rPr>
        <w:t>September</w:t>
      </w:r>
      <w:r w:rsidRPr="003A2A87">
        <w:rPr>
          <w:rStyle w:val="normaltextrun"/>
          <w:rFonts w:ascii="Arial" w:eastAsiaTheme="majorEastAsia" w:hAnsi="Arial" w:cs="Arial"/>
          <w:b/>
          <w:bCs/>
        </w:rPr>
        <w:t xml:space="preserve"> 2025</w:t>
      </w:r>
    </w:p>
    <w:p w14:paraId="4B108B19" w14:textId="77777777" w:rsidR="00163E52" w:rsidRDefault="00163E52"/>
    <w:sectPr w:rsidR="00163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87"/>
    <w:rsid w:val="00163E52"/>
    <w:rsid w:val="00192E9D"/>
    <w:rsid w:val="003A2A87"/>
    <w:rsid w:val="00CD7909"/>
    <w:rsid w:val="00F82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3790"/>
  <w15:chartTrackingRefBased/>
  <w15:docId w15:val="{B612CA49-E264-4FF4-901A-05BA02C0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A87"/>
    <w:rPr>
      <w:rFonts w:eastAsiaTheme="majorEastAsia" w:cstheme="majorBidi"/>
      <w:color w:val="272727" w:themeColor="text1" w:themeTint="D8"/>
    </w:rPr>
  </w:style>
  <w:style w:type="paragraph" w:styleId="Title">
    <w:name w:val="Title"/>
    <w:basedOn w:val="Normal"/>
    <w:next w:val="Normal"/>
    <w:link w:val="TitleChar"/>
    <w:uiPriority w:val="10"/>
    <w:qFormat/>
    <w:rsid w:val="003A2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A87"/>
    <w:pPr>
      <w:spacing w:before="160"/>
      <w:jc w:val="center"/>
    </w:pPr>
    <w:rPr>
      <w:i/>
      <w:iCs/>
      <w:color w:val="404040" w:themeColor="text1" w:themeTint="BF"/>
    </w:rPr>
  </w:style>
  <w:style w:type="character" w:customStyle="1" w:styleId="QuoteChar">
    <w:name w:val="Quote Char"/>
    <w:basedOn w:val="DefaultParagraphFont"/>
    <w:link w:val="Quote"/>
    <w:uiPriority w:val="29"/>
    <w:rsid w:val="003A2A87"/>
    <w:rPr>
      <w:i/>
      <w:iCs/>
      <w:color w:val="404040" w:themeColor="text1" w:themeTint="BF"/>
    </w:rPr>
  </w:style>
  <w:style w:type="paragraph" w:styleId="ListParagraph">
    <w:name w:val="List Paragraph"/>
    <w:basedOn w:val="Normal"/>
    <w:uiPriority w:val="34"/>
    <w:qFormat/>
    <w:rsid w:val="003A2A87"/>
    <w:pPr>
      <w:ind w:left="720"/>
      <w:contextualSpacing/>
    </w:pPr>
  </w:style>
  <w:style w:type="character" w:styleId="IntenseEmphasis">
    <w:name w:val="Intense Emphasis"/>
    <w:basedOn w:val="DefaultParagraphFont"/>
    <w:uiPriority w:val="21"/>
    <w:qFormat/>
    <w:rsid w:val="003A2A87"/>
    <w:rPr>
      <w:i/>
      <w:iCs/>
      <w:color w:val="0F4761" w:themeColor="accent1" w:themeShade="BF"/>
    </w:rPr>
  </w:style>
  <w:style w:type="paragraph" w:styleId="IntenseQuote">
    <w:name w:val="Intense Quote"/>
    <w:basedOn w:val="Normal"/>
    <w:next w:val="Normal"/>
    <w:link w:val="IntenseQuoteChar"/>
    <w:uiPriority w:val="30"/>
    <w:qFormat/>
    <w:rsid w:val="003A2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A87"/>
    <w:rPr>
      <w:i/>
      <w:iCs/>
      <w:color w:val="0F4761" w:themeColor="accent1" w:themeShade="BF"/>
    </w:rPr>
  </w:style>
  <w:style w:type="character" w:styleId="IntenseReference">
    <w:name w:val="Intense Reference"/>
    <w:basedOn w:val="DefaultParagraphFont"/>
    <w:uiPriority w:val="32"/>
    <w:qFormat/>
    <w:rsid w:val="003A2A87"/>
    <w:rPr>
      <w:b/>
      <w:bCs/>
      <w:smallCaps/>
      <w:color w:val="0F4761" w:themeColor="accent1" w:themeShade="BF"/>
      <w:spacing w:val="5"/>
    </w:rPr>
  </w:style>
  <w:style w:type="paragraph" w:customStyle="1" w:styleId="paragraph">
    <w:name w:val="paragraph"/>
    <w:basedOn w:val="Normal"/>
    <w:rsid w:val="003A2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2A87"/>
  </w:style>
  <w:style w:type="character" w:customStyle="1" w:styleId="eop">
    <w:name w:val="eop"/>
    <w:basedOn w:val="DefaultParagraphFont"/>
    <w:rsid w:val="003A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83789">
      <w:bodyDiv w:val="1"/>
      <w:marLeft w:val="0"/>
      <w:marRight w:val="0"/>
      <w:marTop w:val="0"/>
      <w:marBottom w:val="0"/>
      <w:divBdr>
        <w:top w:val="none" w:sz="0" w:space="0" w:color="auto"/>
        <w:left w:val="none" w:sz="0" w:space="0" w:color="auto"/>
        <w:bottom w:val="none" w:sz="0" w:space="0" w:color="auto"/>
        <w:right w:val="none" w:sz="0" w:space="0" w:color="auto"/>
      </w:divBdr>
      <w:divsChild>
        <w:div w:id="1244295227">
          <w:marLeft w:val="0"/>
          <w:marRight w:val="0"/>
          <w:marTop w:val="0"/>
          <w:marBottom w:val="0"/>
          <w:divBdr>
            <w:top w:val="none" w:sz="0" w:space="0" w:color="auto"/>
            <w:left w:val="none" w:sz="0" w:space="0" w:color="auto"/>
            <w:bottom w:val="none" w:sz="0" w:space="0" w:color="auto"/>
            <w:right w:val="none" w:sz="0" w:space="0" w:color="auto"/>
          </w:divBdr>
        </w:div>
        <w:div w:id="506595620">
          <w:marLeft w:val="0"/>
          <w:marRight w:val="0"/>
          <w:marTop w:val="0"/>
          <w:marBottom w:val="0"/>
          <w:divBdr>
            <w:top w:val="none" w:sz="0" w:space="0" w:color="auto"/>
            <w:left w:val="none" w:sz="0" w:space="0" w:color="auto"/>
            <w:bottom w:val="none" w:sz="0" w:space="0" w:color="auto"/>
            <w:right w:val="none" w:sz="0" w:space="0" w:color="auto"/>
          </w:divBdr>
        </w:div>
        <w:div w:id="876242084">
          <w:marLeft w:val="0"/>
          <w:marRight w:val="0"/>
          <w:marTop w:val="0"/>
          <w:marBottom w:val="0"/>
          <w:divBdr>
            <w:top w:val="none" w:sz="0" w:space="0" w:color="auto"/>
            <w:left w:val="none" w:sz="0" w:space="0" w:color="auto"/>
            <w:bottom w:val="none" w:sz="0" w:space="0" w:color="auto"/>
            <w:right w:val="none" w:sz="0" w:space="0" w:color="auto"/>
          </w:divBdr>
        </w:div>
        <w:div w:id="48454945">
          <w:marLeft w:val="0"/>
          <w:marRight w:val="0"/>
          <w:marTop w:val="0"/>
          <w:marBottom w:val="0"/>
          <w:divBdr>
            <w:top w:val="none" w:sz="0" w:space="0" w:color="auto"/>
            <w:left w:val="none" w:sz="0" w:space="0" w:color="auto"/>
            <w:bottom w:val="none" w:sz="0" w:space="0" w:color="auto"/>
            <w:right w:val="none" w:sz="0" w:space="0" w:color="auto"/>
          </w:divBdr>
        </w:div>
        <w:div w:id="1867939461">
          <w:marLeft w:val="0"/>
          <w:marRight w:val="0"/>
          <w:marTop w:val="0"/>
          <w:marBottom w:val="0"/>
          <w:divBdr>
            <w:top w:val="none" w:sz="0" w:space="0" w:color="auto"/>
            <w:left w:val="none" w:sz="0" w:space="0" w:color="auto"/>
            <w:bottom w:val="none" w:sz="0" w:space="0" w:color="auto"/>
            <w:right w:val="none" w:sz="0" w:space="0" w:color="auto"/>
          </w:divBdr>
        </w:div>
        <w:div w:id="1329820177">
          <w:marLeft w:val="0"/>
          <w:marRight w:val="0"/>
          <w:marTop w:val="0"/>
          <w:marBottom w:val="0"/>
          <w:divBdr>
            <w:top w:val="none" w:sz="0" w:space="0" w:color="auto"/>
            <w:left w:val="none" w:sz="0" w:space="0" w:color="auto"/>
            <w:bottom w:val="none" w:sz="0" w:space="0" w:color="auto"/>
            <w:right w:val="none" w:sz="0" w:space="0" w:color="auto"/>
          </w:divBdr>
        </w:div>
        <w:div w:id="649287205">
          <w:marLeft w:val="0"/>
          <w:marRight w:val="0"/>
          <w:marTop w:val="0"/>
          <w:marBottom w:val="0"/>
          <w:divBdr>
            <w:top w:val="none" w:sz="0" w:space="0" w:color="auto"/>
            <w:left w:val="none" w:sz="0" w:space="0" w:color="auto"/>
            <w:bottom w:val="none" w:sz="0" w:space="0" w:color="auto"/>
            <w:right w:val="none" w:sz="0" w:space="0" w:color="auto"/>
          </w:divBdr>
        </w:div>
        <w:div w:id="1859344685">
          <w:marLeft w:val="0"/>
          <w:marRight w:val="0"/>
          <w:marTop w:val="0"/>
          <w:marBottom w:val="0"/>
          <w:divBdr>
            <w:top w:val="none" w:sz="0" w:space="0" w:color="auto"/>
            <w:left w:val="none" w:sz="0" w:space="0" w:color="auto"/>
            <w:bottom w:val="none" w:sz="0" w:space="0" w:color="auto"/>
            <w:right w:val="none" w:sz="0" w:space="0" w:color="auto"/>
          </w:divBdr>
        </w:div>
        <w:div w:id="1173761115">
          <w:marLeft w:val="0"/>
          <w:marRight w:val="0"/>
          <w:marTop w:val="0"/>
          <w:marBottom w:val="0"/>
          <w:divBdr>
            <w:top w:val="none" w:sz="0" w:space="0" w:color="auto"/>
            <w:left w:val="none" w:sz="0" w:space="0" w:color="auto"/>
            <w:bottom w:val="none" w:sz="0" w:space="0" w:color="auto"/>
            <w:right w:val="none" w:sz="0" w:space="0" w:color="auto"/>
          </w:divBdr>
        </w:div>
        <w:div w:id="709300253">
          <w:marLeft w:val="0"/>
          <w:marRight w:val="0"/>
          <w:marTop w:val="0"/>
          <w:marBottom w:val="0"/>
          <w:divBdr>
            <w:top w:val="none" w:sz="0" w:space="0" w:color="auto"/>
            <w:left w:val="none" w:sz="0" w:space="0" w:color="auto"/>
            <w:bottom w:val="none" w:sz="0" w:space="0" w:color="auto"/>
            <w:right w:val="none" w:sz="0" w:space="0" w:color="auto"/>
          </w:divBdr>
        </w:div>
        <w:div w:id="1059788502">
          <w:marLeft w:val="0"/>
          <w:marRight w:val="0"/>
          <w:marTop w:val="0"/>
          <w:marBottom w:val="0"/>
          <w:divBdr>
            <w:top w:val="none" w:sz="0" w:space="0" w:color="auto"/>
            <w:left w:val="none" w:sz="0" w:space="0" w:color="auto"/>
            <w:bottom w:val="none" w:sz="0" w:space="0" w:color="auto"/>
            <w:right w:val="none" w:sz="0" w:space="0" w:color="auto"/>
          </w:divBdr>
        </w:div>
        <w:div w:id="204106260">
          <w:marLeft w:val="0"/>
          <w:marRight w:val="0"/>
          <w:marTop w:val="0"/>
          <w:marBottom w:val="0"/>
          <w:divBdr>
            <w:top w:val="none" w:sz="0" w:space="0" w:color="auto"/>
            <w:left w:val="none" w:sz="0" w:space="0" w:color="auto"/>
            <w:bottom w:val="none" w:sz="0" w:space="0" w:color="auto"/>
            <w:right w:val="none" w:sz="0" w:space="0" w:color="auto"/>
          </w:divBdr>
        </w:div>
        <w:div w:id="702100896">
          <w:marLeft w:val="0"/>
          <w:marRight w:val="0"/>
          <w:marTop w:val="0"/>
          <w:marBottom w:val="0"/>
          <w:divBdr>
            <w:top w:val="none" w:sz="0" w:space="0" w:color="auto"/>
            <w:left w:val="none" w:sz="0" w:space="0" w:color="auto"/>
            <w:bottom w:val="none" w:sz="0" w:space="0" w:color="auto"/>
            <w:right w:val="none" w:sz="0" w:space="0" w:color="auto"/>
          </w:divBdr>
        </w:div>
        <w:div w:id="1653024818">
          <w:marLeft w:val="0"/>
          <w:marRight w:val="0"/>
          <w:marTop w:val="0"/>
          <w:marBottom w:val="0"/>
          <w:divBdr>
            <w:top w:val="none" w:sz="0" w:space="0" w:color="auto"/>
            <w:left w:val="none" w:sz="0" w:space="0" w:color="auto"/>
            <w:bottom w:val="none" w:sz="0" w:space="0" w:color="auto"/>
            <w:right w:val="none" w:sz="0" w:space="0" w:color="auto"/>
          </w:divBdr>
        </w:div>
        <w:div w:id="551816329">
          <w:marLeft w:val="0"/>
          <w:marRight w:val="0"/>
          <w:marTop w:val="0"/>
          <w:marBottom w:val="0"/>
          <w:divBdr>
            <w:top w:val="none" w:sz="0" w:space="0" w:color="auto"/>
            <w:left w:val="none" w:sz="0" w:space="0" w:color="auto"/>
            <w:bottom w:val="none" w:sz="0" w:space="0" w:color="auto"/>
            <w:right w:val="none" w:sz="0" w:space="0" w:color="auto"/>
          </w:divBdr>
        </w:div>
        <w:div w:id="1729526903">
          <w:marLeft w:val="0"/>
          <w:marRight w:val="0"/>
          <w:marTop w:val="0"/>
          <w:marBottom w:val="0"/>
          <w:divBdr>
            <w:top w:val="none" w:sz="0" w:space="0" w:color="auto"/>
            <w:left w:val="none" w:sz="0" w:space="0" w:color="auto"/>
            <w:bottom w:val="none" w:sz="0" w:space="0" w:color="auto"/>
            <w:right w:val="none" w:sz="0" w:space="0" w:color="auto"/>
          </w:divBdr>
        </w:div>
        <w:div w:id="485779786">
          <w:marLeft w:val="0"/>
          <w:marRight w:val="0"/>
          <w:marTop w:val="0"/>
          <w:marBottom w:val="0"/>
          <w:divBdr>
            <w:top w:val="none" w:sz="0" w:space="0" w:color="auto"/>
            <w:left w:val="none" w:sz="0" w:space="0" w:color="auto"/>
            <w:bottom w:val="none" w:sz="0" w:space="0" w:color="auto"/>
            <w:right w:val="none" w:sz="0" w:space="0" w:color="auto"/>
          </w:divBdr>
        </w:div>
        <w:div w:id="1681471816">
          <w:marLeft w:val="0"/>
          <w:marRight w:val="0"/>
          <w:marTop w:val="0"/>
          <w:marBottom w:val="0"/>
          <w:divBdr>
            <w:top w:val="none" w:sz="0" w:space="0" w:color="auto"/>
            <w:left w:val="none" w:sz="0" w:space="0" w:color="auto"/>
            <w:bottom w:val="none" w:sz="0" w:space="0" w:color="auto"/>
            <w:right w:val="none" w:sz="0" w:space="0" w:color="auto"/>
          </w:divBdr>
        </w:div>
        <w:div w:id="306981020">
          <w:marLeft w:val="0"/>
          <w:marRight w:val="0"/>
          <w:marTop w:val="0"/>
          <w:marBottom w:val="0"/>
          <w:divBdr>
            <w:top w:val="none" w:sz="0" w:space="0" w:color="auto"/>
            <w:left w:val="none" w:sz="0" w:space="0" w:color="auto"/>
            <w:bottom w:val="none" w:sz="0" w:space="0" w:color="auto"/>
            <w:right w:val="none" w:sz="0" w:space="0" w:color="auto"/>
          </w:divBdr>
        </w:div>
        <w:div w:id="24450462">
          <w:marLeft w:val="0"/>
          <w:marRight w:val="0"/>
          <w:marTop w:val="0"/>
          <w:marBottom w:val="0"/>
          <w:divBdr>
            <w:top w:val="none" w:sz="0" w:space="0" w:color="auto"/>
            <w:left w:val="none" w:sz="0" w:space="0" w:color="auto"/>
            <w:bottom w:val="none" w:sz="0" w:space="0" w:color="auto"/>
            <w:right w:val="none" w:sz="0" w:space="0" w:color="auto"/>
          </w:divBdr>
        </w:div>
        <w:div w:id="1844738105">
          <w:marLeft w:val="0"/>
          <w:marRight w:val="0"/>
          <w:marTop w:val="0"/>
          <w:marBottom w:val="0"/>
          <w:divBdr>
            <w:top w:val="none" w:sz="0" w:space="0" w:color="auto"/>
            <w:left w:val="none" w:sz="0" w:space="0" w:color="auto"/>
            <w:bottom w:val="none" w:sz="0" w:space="0" w:color="auto"/>
            <w:right w:val="none" w:sz="0" w:space="0" w:color="auto"/>
          </w:divBdr>
        </w:div>
        <w:div w:id="1288199314">
          <w:marLeft w:val="0"/>
          <w:marRight w:val="0"/>
          <w:marTop w:val="0"/>
          <w:marBottom w:val="0"/>
          <w:divBdr>
            <w:top w:val="none" w:sz="0" w:space="0" w:color="auto"/>
            <w:left w:val="none" w:sz="0" w:space="0" w:color="auto"/>
            <w:bottom w:val="none" w:sz="0" w:space="0" w:color="auto"/>
            <w:right w:val="none" w:sz="0" w:space="0" w:color="auto"/>
          </w:divBdr>
        </w:div>
        <w:div w:id="27949003">
          <w:marLeft w:val="0"/>
          <w:marRight w:val="0"/>
          <w:marTop w:val="0"/>
          <w:marBottom w:val="0"/>
          <w:divBdr>
            <w:top w:val="none" w:sz="0" w:space="0" w:color="auto"/>
            <w:left w:val="none" w:sz="0" w:space="0" w:color="auto"/>
            <w:bottom w:val="none" w:sz="0" w:space="0" w:color="auto"/>
            <w:right w:val="none" w:sz="0" w:space="0" w:color="auto"/>
          </w:divBdr>
        </w:div>
        <w:div w:id="1507549315">
          <w:marLeft w:val="0"/>
          <w:marRight w:val="0"/>
          <w:marTop w:val="0"/>
          <w:marBottom w:val="0"/>
          <w:divBdr>
            <w:top w:val="none" w:sz="0" w:space="0" w:color="auto"/>
            <w:left w:val="none" w:sz="0" w:space="0" w:color="auto"/>
            <w:bottom w:val="none" w:sz="0" w:space="0" w:color="auto"/>
            <w:right w:val="none" w:sz="0" w:space="0" w:color="auto"/>
          </w:divBdr>
        </w:div>
        <w:div w:id="472479462">
          <w:marLeft w:val="0"/>
          <w:marRight w:val="0"/>
          <w:marTop w:val="0"/>
          <w:marBottom w:val="0"/>
          <w:divBdr>
            <w:top w:val="none" w:sz="0" w:space="0" w:color="auto"/>
            <w:left w:val="none" w:sz="0" w:space="0" w:color="auto"/>
            <w:bottom w:val="none" w:sz="0" w:space="0" w:color="auto"/>
            <w:right w:val="none" w:sz="0" w:space="0" w:color="auto"/>
          </w:divBdr>
        </w:div>
        <w:div w:id="1916475857">
          <w:marLeft w:val="0"/>
          <w:marRight w:val="0"/>
          <w:marTop w:val="0"/>
          <w:marBottom w:val="0"/>
          <w:divBdr>
            <w:top w:val="none" w:sz="0" w:space="0" w:color="auto"/>
            <w:left w:val="none" w:sz="0" w:space="0" w:color="auto"/>
            <w:bottom w:val="none" w:sz="0" w:space="0" w:color="auto"/>
            <w:right w:val="none" w:sz="0" w:space="0" w:color="auto"/>
          </w:divBdr>
        </w:div>
        <w:div w:id="167503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v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Budworth</dc:creator>
  <cp:keywords/>
  <dc:description/>
  <cp:lastModifiedBy>Graham Budworth</cp:lastModifiedBy>
  <cp:revision>2</cp:revision>
  <dcterms:created xsi:type="dcterms:W3CDTF">2024-08-24T14:29:00Z</dcterms:created>
  <dcterms:modified xsi:type="dcterms:W3CDTF">2024-08-24T14:29:00Z</dcterms:modified>
</cp:coreProperties>
</file>