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8041" w14:textId="77777777" w:rsidR="00EC0379" w:rsidRDefault="005001D0" w:rsidP="005001D0">
      <w:pPr>
        <w:jc w:val="center"/>
        <w:rPr>
          <w:b/>
        </w:rPr>
      </w:pPr>
      <w:r>
        <w:rPr>
          <w:b/>
        </w:rPr>
        <w:t>Lover Community Trust</w:t>
      </w:r>
    </w:p>
    <w:p w14:paraId="0D38E867" w14:textId="77777777" w:rsidR="005001D0" w:rsidRDefault="005001D0" w:rsidP="005001D0">
      <w:pPr>
        <w:jc w:val="center"/>
        <w:rPr>
          <w:b/>
        </w:rPr>
      </w:pPr>
    </w:p>
    <w:p w14:paraId="5B386007" w14:textId="68D95F1A" w:rsidR="005001D0" w:rsidRDefault="005001D0" w:rsidP="005001D0">
      <w:pPr>
        <w:jc w:val="center"/>
        <w:rPr>
          <w:b/>
        </w:rPr>
      </w:pPr>
      <w:r>
        <w:rPr>
          <w:b/>
        </w:rPr>
        <w:t>Treasurer’s report 20</w:t>
      </w:r>
      <w:r w:rsidR="00A8478A">
        <w:rPr>
          <w:b/>
        </w:rPr>
        <w:t>2</w:t>
      </w:r>
      <w:r w:rsidR="00AC4FC6">
        <w:rPr>
          <w:b/>
        </w:rPr>
        <w:t>3</w:t>
      </w:r>
    </w:p>
    <w:p w14:paraId="1CC8D79E" w14:textId="77777777" w:rsidR="005001D0" w:rsidRDefault="005001D0" w:rsidP="005001D0">
      <w:pPr>
        <w:jc w:val="center"/>
        <w:rPr>
          <w:b/>
        </w:rPr>
      </w:pPr>
    </w:p>
    <w:p w14:paraId="1D9A6212" w14:textId="4D309E70" w:rsidR="00AC4FC6" w:rsidRDefault="00AC4FC6" w:rsidP="005001D0">
      <w:r>
        <w:t>Our last AGM was in the autumn of 2022, later</w:t>
      </w:r>
      <w:r w:rsidR="00430956">
        <w:t xml:space="preserve"> in the year</w:t>
      </w:r>
      <w:r>
        <w:t xml:space="preserve"> than usual because of Cov</w:t>
      </w:r>
      <w:r w:rsidR="00FE5E2D">
        <w:t>i</w:t>
      </w:r>
      <w:r>
        <w:t>d restrictions. We skipped 2023 in order to get us back in sync with a spring date for the AGM, so in this report I shall cover the two financial years to December 31</w:t>
      </w:r>
      <w:r w:rsidRPr="00AC4FC6">
        <w:rPr>
          <w:vertAlign w:val="superscript"/>
        </w:rPr>
        <w:t>st</w:t>
      </w:r>
      <w:proofErr w:type="gramStart"/>
      <w:r>
        <w:t xml:space="preserve"> 2022</w:t>
      </w:r>
      <w:proofErr w:type="gramEnd"/>
      <w:r>
        <w:t xml:space="preserve"> and 2023.</w:t>
      </w:r>
    </w:p>
    <w:p w14:paraId="24A26A46" w14:textId="77777777" w:rsidR="00AC4FC6" w:rsidRDefault="00AC4FC6" w:rsidP="005001D0"/>
    <w:p w14:paraId="278738BE" w14:textId="6B358B36" w:rsidR="00AC4FC6" w:rsidRDefault="00FE5E2D" w:rsidP="005001D0">
      <w:proofErr w:type="gramStart"/>
      <w:r>
        <w:t>Starting with</w:t>
      </w:r>
      <w:r w:rsidR="00AC4FC6">
        <w:t xml:space="preserve"> income, it</w:t>
      </w:r>
      <w:proofErr w:type="gramEnd"/>
      <w:r w:rsidR="00AC4FC6">
        <w:t xml:space="preserve"> is encouraging to note that </w:t>
      </w:r>
      <w:r w:rsidR="00D23864">
        <w:t xml:space="preserve">hire fees have picked up steadily over the </w:t>
      </w:r>
      <w:r w:rsidR="005F326B">
        <w:t xml:space="preserve">last </w:t>
      </w:r>
      <w:r w:rsidR="00D23864">
        <w:t>two years</w:t>
      </w:r>
      <w:r w:rsidR="008847F8">
        <w:t xml:space="preserve">. They </w:t>
      </w:r>
      <w:r w:rsidR="00D23864">
        <w:t>are now slightly above peak pre-pandemic level</w:t>
      </w:r>
      <w:r w:rsidR="008847F8">
        <w:t xml:space="preserve">, partly as a result of an overall 20 per cent increase in </w:t>
      </w:r>
      <w:r w:rsidR="002037AA">
        <w:t xml:space="preserve">rates in </w:t>
      </w:r>
      <w:r w:rsidR="008847F8">
        <w:t>March 2023</w:t>
      </w:r>
      <w:r w:rsidR="00D23864">
        <w:t xml:space="preserve">. However, </w:t>
      </w:r>
      <w:r w:rsidR="00430956">
        <w:t xml:space="preserve">although encouraging, </w:t>
      </w:r>
      <w:r w:rsidR="00D23864">
        <w:t xml:space="preserve">I would qualify </w:t>
      </w:r>
      <w:r w:rsidR="00430956">
        <w:t>this</w:t>
      </w:r>
      <w:r w:rsidR="008847F8">
        <w:t xml:space="preserve"> position </w:t>
      </w:r>
      <w:r w:rsidR="00430956">
        <w:t>by noting</w:t>
      </w:r>
      <w:r w:rsidR="00D23864">
        <w:t xml:space="preserve"> that nearly 90 percent of this income comes from just two regular customers, and use of the building remains way below its potential capacity.</w:t>
      </w:r>
    </w:p>
    <w:p w14:paraId="5733DB12" w14:textId="77777777" w:rsidR="00D23864" w:rsidRDefault="00D23864" w:rsidP="005001D0"/>
    <w:p w14:paraId="65CC5471" w14:textId="1BA9C88D" w:rsidR="00D23864" w:rsidRDefault="00D23864" w:rsidP="005001D0">
      <w:r>
        <w:t>Membership fees and donations continue at a steady level. Fundraising, which had increased by 8 percent in 2022, then fell back by 22 percent in 2023, partly, we suspect, because of the</w:t>
      </w:r>
      <w:r w:rsidR="00FC20C2">
        <w:t xml:space="preserve"> state of the economy</w:t>
      </w:r>
      <w:r w:rsidR="00FE5E2D">
        <w:t xml:space="preserve"> and people cutting back on spending</w:t>
      </w:r>
      <w:r w:rsidR="00FC20C2">
        <w:t xml:space="preserve">. Grant income </w:t>
      </w:r>
      <w:r w:rsidR="00430956">
        <w:t>varies</w:t>
      </w:r>
      <w:r w:rsidR="005F326B">
        <w:t>, depending</w:t>
      </w:r>
      <w:r w:rsidR="00FC20C2">
        <w:t xml:space="preserve"> on the projects that we have on the go and our success in applying for grants to fund them. In 2022 we got one final grant of £2667 from the government Covid business support scheme, and in 2023 we received a grant of £10 600 from the Platinum Jubilee Village Halls scheme towards new toilets.</w:t>
      </w:r>
    </w:p>
    <w:p w14:paraId="1103D7FD" w14:textId="77777777" w:rsidR="00AC4FC6" w:rsidRDefault="00AC4FC6" w:rsidP="005001D0"/>
    <w:p w14:paraId="1B0FB9B1" w14:textId="34789399" w:rsidR="00AC4FC6" w:rsidRDefault="008847F8" w:rsidP="005001D0">
      <w:r>
        <w:t xml:space="preserve">Turning to expenses, the picture is not so rosy. The effects of inflation, particularly on utility costs and insurance, are beginning to bite. </w:t>
      </w:r>
      <w:proofErr w:type="gramStart"/>
      <w:r>
        <w:t>3 year</w:t>
      </w:r>
      <w:proofErr w:type="gramEnd"/>
      <w:r w:rsidR="00484CC9">
        <w:t xml:space="preserve"> f</w:t>
      </w:r>
      <w:r>
        <w:t>ixed tariff</w:t>
      </w:r>
      <w:r w:rsidR="00484CC9">
        <w:t xml:space="preserve">s </w:t>
      </w:r>
      <w:r w:rsidR="005F326B">
        <w:t xml:space="preserve">which we had in place </w:t>
      </w:r>
      <w:r w:rsidR="00484CC9">
        <w:t>for electricity and gas</w:t>
      </w:r>
      <w:r w:rsidR="005F326B">
        <w:t xml:space="preserve"> </w:t>
      </w:r>
      <w:r w:rsidR="00484CC9">
        <w:t xml:space="preserve">expired </w:t>
      </w:r>
      <w:r w:rsidR="00755683">
        <w:t>in October 2023</w:t>
      </w:r>
      <w:r w:rsidR="00484CC9">
        <w:t xml:space="preserve"> and the new rates are considerably </w:t>
      </w:r>
      <w:r w:rsidR="005F326B">
        <w:t>higher</w:t>
      </w:r>
      <w:r w:rsidR="00484CC9">
        <w:t xml:space="preserve">. Although in 2023 the day-to-day running costs of the building were less than the combined income from hire fees, </w:t>
      </w:r>
      <w:proofErr w:type="gramStart"/>
      <w:r w:rsidR="00484CC9">
        <w:t>memberships</w:t>
      </w:r>
      <w:proofErr w:type="gramEnd"/>
      <w:r w:rsidR="00484CC9">
        <w:t xml:space="preserve"> and regular donations, this is unlikely to be the case in 2024 as the full-year impact of </w:t>
      </w:r>
      <w:r w:rsidR="005F326B">
        <w:t xml:space="preserve">these </w:t>
      </w:r>
      <w:r w:rsidR="00484CC9">
        <w:t>price increases kicks in. We will be dependant on fundraising income to cover some of the costs, a situation that we try to avoid.</w:t>
      </w:r>
    </w:p>
    <w:p w14:paraId="4B2321FE" w14:textId="77777777" w:rsidR="00755683" w:rsidRDefault="00755683" w:rsidP="005001D0"/>
    <w:p w14:paraId="16F0A436" w14:textId="2C449A95" w:rsidR="00755683" w:rsidRDefault="00755683" w:rsidP="005001D0">
      <w:r>
        <w:t xml:space="preserve">In addition to day-to-day expenditure, we continued to refurbish and improve the building, with the addition of modern, </w:t>
      </w:r>
      <w:proofErr w:type="gramStart"/>
      <w:r>
        <w:t>centrally-located</w:t>
      </w:r>
      <w:proofErr w:type="gramEnd"/>
      <w:r>
        <w:t xml:space="preserve"> toilet facilities. This was funded partly by the grant of £10 600 referred to above, with the balance from reserves built up from past fundraising activity. </w:t>
      </w:r>
    </w:p>
    <w:p w14:paraId="2BFA5089" w14:textId="77777777" w:rsidR="00484CC9" w:rsidRDefault="00484CC9" w:rsidP="005001D0"/>
    <w:p w14:paraId="6D3DD69F" w14:textId="2CE003EF" w:rsidR="00484CC9" w:rsidRDefault="00484CC9" w:rsidP="005001D0">
      <w:r>
        <w:t xml:space="preserve">Looking to the future, our focus is </w:t>
      </w:r>
      <w:r w:rsidR="00A106FB">
        <w:t>turning increasingly to expanding</w:t>
      </w:r>
      <w:r>
        <w:t xml:space="preserve"> the use of the building. We are particularly keen on getting more regular users – clubs, societies, classes and the like. We have recently formed an </w:t>
      </w:r>
      <w:proofErr w:type="gramStart"/>
      <w:r>
        <w:t>Events</w:t>
      </w:r>
      <w:proofErr w:type="gramEnd"/>
      <w:r>
        <w:t xml:space="preserve"> Committee to devise a</w:t>
      </w:r>
      <w:r w:rsidR="00430956">
        <w:t>n enlarged</w:t>
      </w:r>
      <w:r>
        <w:t xml:space="preserve"> programme of </w:t>
      </w:r>
      <w:r w:rsidR="005F326B">
        <w:t>events throughout the year, and will continue encourage members and the community at large to use these wonderful facilities for their parties and social gatherings.</w:t>
      </w:r>
      <w:r>
        <w:t xml:space="preserve"> </w:t>
      </w:r>
      <w:r w:rsidR="005F326B">
        <w:t xml:space="preserve">This is not only a financial imperative, but an important step towards our </w:t>
      </w:r>
      <w:proofErr w:type="gramStart"/>
      <w:r w:rsidR="005F326B">
        <w:t>long term</w:t>
      </w:r>
      <w:proofErr w:type="gramEnd"/>
      <w:r w:rsidR="005F326B">
        <w:t xml:space="preserve"> goal of creating</w:t>
      </w:r>
      <w:r w:rsidR="005F326B" w:rsidRPr="005F326B">
        <w:t xml:space="preserve"> a much-loved and widely used hub for recreational, leisure and educational activities of benefit to the local community</w:t>
      </w:r>
      <w:r w:rsidR="005F326B">
        <w:t>.</w:t>
      </w:r>
    </w:p>
    <w:p w14:paraId="091F5221" w14:textId="77777777" w:rsidR="005F326B" w:rsidRDefault="005F326B" w:rsidP="005001D0"/>
    <w:p w14:paraId="092C371E" w14:textId="273617CA" w:rsidR="005F326B" w:rsidRDefault="005F326B" w:rsidP="005001D0">
      <w:r>
        <w:t xml:space="preserve">Finally, I would like to end by thanking all those who have contributed to our strong financial position. This not just people who have given direct financial support: just as important </w:t>
      </w:r>
      <w:r w:rsidR="00755683">
        <w:t>are the many that have given their time and energy to help maintain the building and grounds or to take part in fundraising.</w:t>
      </w:r>
    </w:p>
    <w:p w14:paraId="18744E1F" w14:textId="77777777" w:rsidR="001B4D00" w:rsidRDefault="001B4D00" w:rsidP="005001D0"/>
    <w:p w14:paraId="25F51ECC" w14:textId="77777777" w:rsidR="00755683" w:rsidRDefault="00755683" w:rsidP="005001D0"/>
    <w:p w14:paraId="11D2B032" w14:textId="77777777" w:rsidR="00755683" w:rsidRDefault="00755683" w:rsidP="005001D0"/>
    <w:p w14:paraId="1D90D3E4" w14:textId="581D8946" w:rsidR="000E55A4" w:rsidRDefault="000E55A4" w:rsidP="005001D0"/>
    <w:p w14:paraId="35D4EBAE" w14:textId="10BBBE83" w:rsidR="000E55A4" w:rsidRDefault="000E55A4" w:rsidP="005001D0">
      <w:r>
        <w:t>Peter Harper – Treasurer, Lover Community Trust</w:t>
      </w:r>
      <w:r w:rsidR="002E0DAD">
        <w:br/>
      </w:r>
      <w:r w:rsidR="00755683">
        <w:t>March 2024</w:t>
      </w:r>
    </w:p>
    <w:sectPr w:rsidR="000E55A4" w:rsidSect="001636E7">
      <w:pgSz w:w="11900" w:h="16820"/>
      <w:pgMar w:top="964" w:right="1077" w:bottom="90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D0"/>
    <w:rsid w:val="00000536"/>
    <w:rsid w:val="00004717"/>
    <w:rsid w:val="00016E2F"/>
    <w:rsid w:val="000170E2"/>
    <w:rsid w:val="000339F4"/>
    <w:rsid w:val="00047A7B"/>
    <w:rsid w:val="000729B7"/>
    <w:rsid w:val="000C3076"/>
    <w:rsid w:val="000E55A4"/>
    <w:rsid w:val="000E7B73"/>
    <w:rsid w:val="001313EA"/>
    <w:rsid w:val="0013291F"/>
    <w:rsid w:val="00140010"/>
    <w:rsid w:val="001636E7"/>
    <w:rsid w:val="001918DD"/>
    <w:rsid w:val="001923BC"/>
    <w:rsid w:val="001B48D9"/>
    <w:rsid w:val="001B4D00"/>
    <w:rsid w:val="001E3464"/>
    <w:rsid w:val="002037AA"/>
    <w:rsid w:val="0025128D"/>
    <w:rsid w:val="00257746"/>
    <w:rsid w:val="002A44C6"/>
    <w:rsid w:val="002D2669"/>
    <w:rsid w:val="002E0DAD"/>
    <w:rsid w:val="00380BF3"/>
    <w:rsid w:val="003A2909"/>
    <w:rsid w:val="003B3939"/>
    <w:rsid w:val="003F07C2"/>
    <w:rsid w:val="00406A8C"/>
    <w:rsid w:val="004108EF"/>
    <w:rsid w:val="00424E6D"/>
    <w:rsid w:val="00430956"/>
    <w:rsid w:val="0044107F"/>
    <w:rsid w:val="004601BC"/>
    <w:rsid w:val="00484CC9"/>
    <w:rsid w:val="00485E24"/>
    <w:rsid w:val="004E4C90"/>
    <w:rsid w:val="005001D0"/>
    <w:rsid w:val="0051170C"/>
    <w:rsid w:val="00526CF0"/>
    <w:rsid w:val="005C0939"/>
    <w:rsid w:val="005F326B"/>
    <w:rsid w:val="0062353C"/>
    <w:rsid w:val="006721C6"/>
    <w:rsid w:val="006B5107"/>
    <w:rsid w:val="00701C4E"/>
    <w:rsid w:val="00743DF5"/>
    <w:rsid w:val="00755683"/>
    <w:rsid w:val="00797FD0"/>
    <w:rsid w:val="007B0D0B"/>
    <w:rsid w:val="007B2C46"/>
    <w:rsid w:val="007D46AE"/>
    <w:rsid w:val="008847F8"/>
    <w:rsid w:val="008B012C"/>
    <w:rsid w:val="008B3272"/>
    <w:rsid w:val="00900BF6"/>
    <w:rsid w:val="00905C4E"/>
    <w:rsid w:val="00924046"/>
    <w:rsid w:val="009D0818"/>
    <w:rsid w:val="009E2BAE"/>
    <w:rsid w:val="00A106FB"/>
    <w:rsid w:val="00A836E2"/>
    <w:rsid w:val="00A8478A"/>
    <w:rsid w:val="00AC4FC6"/>
    <w:rsid w:val="00AE1135"/>
    <w:rsid w:val="00B006B3"/>
    <w:rsid w:val="00B03445"/>
    <w:rsid w:val="00B15438"/>
    <w:rsid w:val="00B25DA3"/>
    <w:rsid w:val="00BA6863"/>
    <w:rsid w:val="00C14048"/>
    <w:rsid w:val="00C3720D"/>
    <w:rsid w:val="00C503BC"/>
    <w:rsid w:val="00C52D5D"/>
    <w:rsid w:val="00C5450C"/>
    <w:rsid w:val="00C54A6C"/>
    <w:rsid w:val="00CC1276"/>
    <w:rsid w:val="00CD7D65"/>
    <w:rsid w:val="00D03354"/>
    <w:rsid w:val="00D23864"/>
    <w:rsid w:val="00D340D6"/>
    <w:rsid w:val="00D6214F"/>
    <w:rsid w:val="00D94D32"/>
    <w:rsid w:val="00DE45B9"/>
    <w:rsid w:val="00E17453"/>
    <w:rsid w:val="00E61D0B"/>
    <w:rsid w:val="00E722CF"/>
    <w:rsid w:val="00E86D55"/>
    <w:rsid w:val="00EC0379"/>
    <w:rsid w:val="00EF0B1C"/>
    <w:rsid w:val="00F651AE"/>
    <w:rsid w:val="00F705B8"/>
    <w:rsid w:val="00F938E3"/>
    <w:rsid w:val="00FB763F"/>
    <w:rsid w:val="00FC20C2"/>
    <w:rsid w:val="00FC4EDC"/>
    <w:rsid w:val="00FE5E2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0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Harper</cp:lastModifiedBy>
  <cp:revision>6</cp:revision>
  <cp:lastPrinted>2024-01-17T15:39:00Z</cp:lastPrinted>
  <dcterms:created xsi:type="dcterms:W3CDTF">2024-01-17T11:48:00Z</dcterms:created>
  <dcterms:modified xsi:type="dcterms:W3CDTF">2024-02-29T14:26:00Z</dcterms:modified>
</cp:coreProperties>
</file>